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8B" w:rsidRPr="00FB7A8B" w:rsidRDefault="00FB7A8B" w:rsidP="00FB7A8B">
      <w:pPr>
        <w:widowControl w:val="0"/>
        <w:autoSpaceDE w:val="0"/>
        <w:autoSpaceDN w:val="0"/>
        <w:spacing w:after="0" w:line="360" w:lineRule="auto"/>
        <w:ind w:left="118" w:right="234" w:firstLine="6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</w:t>
      </w:r>
      <w:r w:rsidRPr="00FB7A8B">
        <w:rPr>
          <w:rFonts w:ascii="Times New Roman" w:eastAsia="Times New Roman" w:hAnsi="Times New Roman" w:cs="Times New Roman"/>
          <w:b/>
          <w:sz w:val="28"/>
          <w:szCs w:val="28"/>
        </w:rPr>
        <w:t>НОТАЦИЯ</w:t>
      </w:r>
    </w:p>
    <w:p w:rsidR="00FB7A8B" w:rsidRDefault="00FB7A8B" w:rsidP="00FB7A8B">
      <w:pPr>
        <w:widowControl w:val="0"/>
        <w:autoSpaceDE w:val="0"/>
        <w:autoSpaceDN w:val="0"/>
        <w:spacing w:after="0" w:line="360" w:lineRule="auto"/>
        <w:ind w:left="118" w:right="234" w:firstLine="6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A8B" w:rsidRPr="00B574B8" w:rsidRDefault="00FB7A8B" w:rsidP="00FB7A8B">
      <w:pPr>
        <w:widowControl w:val="0"/>
        <w:autoSpaceDE w:val="0"/>
        <w:autoSpaceDN w:val="0"/>
        <w:spacing w:after="0" w:line="360" w:lineRule="auto"/>
        <w:ind w:left="118" w:right="234" w:firstLine="6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4B8"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«Русский язык» составлена</w:t>
      </w:r>
      <w:r w:rsidRPr="00B574B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574B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574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74B8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B574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74B8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B574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74B8">
        <w:rPr>
          <w:rFonts w:ascii="Times New Roman" w:eastAsia="Times New Roman" w:hAnsi="Times New Roman" w:cs="Times New Roman"/>
          <w:sz w:val="28"/>
          <w:szCs w:val="28"/>
        </w:rPr>
        <w:t>адаптированной</w:t>
      </w:r>
      <w:r w:rsidRPr="00B574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74B8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B574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74B8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574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74B8">
        <w:rPr>
          <w:rFonts w:ascii="Times New Roman" w:eastAsia="Times New Roman" w:hAnsi="Times New Roman" w:cs="Times New Roman"/>
          <w:sz w:val="28"/>
          <w:szCs w:val="28"/>
        </w:rPr>
        <w:t>программы обучающихся с умственной отсталостью (интеллектуальными</w:t>
      </w:r>
      <w:r w:rsidRPr="00B574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74B8">
        <w:rPr>
          <w:rFonts w:ascii="Times New Roman" w:eastAsia="Times New Roman" w:hAnsi="Times New Roman" w:cs="Times New Roman"/>
          <w:sz w:val="28"/>
          <w:szCs w:val="28"/>
        </w:rPr>
        <w:t>нарушениями),</w:t>
      </w:r>
      <w:r w:rsidRPr="00B574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74B8">
        <w:rPr>
          <w:rFonts w:ascii="Times New Roman" w:eastAsia="Times New Roman" w:hAnsi="Times New Roman" w:cs="Times New Roman"/>
          <w:sz w:val="28"/>
          <w:szCs w:val="28"/>
        </w:rPr>
        <w:t>далее ФАООП УО (вариант 1), утвержденной приказом</w:t>
      </w:r>
      <w:r w:rsidRPr="00B574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74B8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B574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74B8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B574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74B8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B574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74B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574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74B8">
        <w:rPr>
          <w:rFonts w:ascii="Times New Roman" w:eastAsia="Times New Roman" w:hAnsi="Times New Roman" w:cs="Times New Roman"/>
          <w:sz w:val="28"/>
          <w:szCs w:val="28"/>
        </w:rPr>
        <w:t>24.11.2022г.</w:t>
      </w:r>
      <w:r w:rsidRPr="00B574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74B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574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74B8">
        <w:rPr>
          <w:rFonts w:ascii="Times New Roman" w:eastAsia="Times New Roman" w:hAnsi="Times New Roman" w:cs="Times New Roman"/>
          <w:sz w:val="28"/>
          <w:szCs w:val="28"/>
        </w:rPr>
        <w:t>1026</w:t>
      </w:r>
      <w:r w:rsidRPr="00B574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74B8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4">
        <w:r w:rsidRPr="00B574B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 w:color="000080"/>
          </w:rPr>
          <w:t>https://clck.ru/33NMkR</w:t>
        </w:r>
      </w:hyperlink>
      <w:r w:rsidRPr="00B574B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B7A8B" w:rsidRPr="00B574B8" w:rsidRDefault="00FB7A8B" w:rsidP="00FB7A8B">
      <w:pPr>
        <w:widowControl w:val="0"/>
        <w:autoSpaceDE w:val="0"/>
        <w:autoSpaceDN w:val="0"/>
        <w:spacing w:after="0" w:line="360" w:lineRule="auto"/>
        <w:ind w:left="118" w:right="23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4B8">
        <w:rPr>
          <w:rFonts w:ascii="Times New Roman" w:eastAsia="Times New Roman" w:hAnsi="Times New Roman" w:cs="Times New Roman"/>
          <w:spacing w:val="-1"/>
          <w:sz w:val="28"/>
          <w:szCs w:val="28"/>
        </w:rPr>
        <w:t>ФАООП</w:t>
      </w:r>
      <w:r w:rsidRPr="00B574B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574B8">
        <w:rPr>
          <w:rFonts w:ascii="Times New Roman" w:eastAsia="Times New Roman" w:hAnsi="Times New Roman" w:cs="Times New Roman"/>
          <w:spacing w:val="-1"/>
          <w:sz w:val="28"/>
          <w:szCs w:val="28"/>
        </w:rPr>
        <w:t>УО</w:t>
      </w:r>
      <w:r w:rsidRPr="00B574B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574B8">
        <w:rPr>
          <w:rFonts w:ascii="Times New Roman" w:eastAsia="Times New Roman" w:hAnsi="Times New Roman" w:cs="Times New Roman"/>
          <w:spacing w:val="-1"/>
          <w:sz w:val="28"/>
          <w:szCs w:val="28"/>
        </w:rPr>
        <w:t>(вариант</w:t>
      </w:r>
      <w:r w:rsidRPr="00B574B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574B8">
        <w:rPr>
          <w:rFonts w:ascii="Times New Roman" w:eastAsia="Times New Roman" w:hAnsi="Times New Roman" w:cs="Times New Roman"/>
          <w:spacing w:val="-1"/>
          <w:sz w:val="28"/>
          <w:szCs w:val="28"/>
        </w:rPr>
        <w:t>1)</w:t>
      </w:r>
      <w:r w:rsidRPr="00B574B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574B8">
        <w:rPr>
          <w:rFonts w:ascii="Times New Roman" w:eastAsia="Times New Roman" w:hAnsi="Times New Roman" w:cs="Times New Roman"/>
          <w:sz w:val="28"/>
          <w:szCs w:val="28"/>
        </w:rPr>
        <w:t>адресована</w:t>
      </w:r>
      <w:r w:rsidRPr="00B574B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574B8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B574B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574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574B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574B8">
        <w:rPr>
          <w:rFonts w:ascii="Times New Roman" w:eastAsia="Times New Roman" w:hAnsi="Times New Roman" w:cs="Times New Roman"/>
          <w:sz w:val="28"/>
          <w:szCs w:val="28"/>
        </w:rPr>
        <w:t>легкой</w:t>
      </w:r>
      <w:r w:rsidRPr="00B574B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574B8">
        <w:rPr>
          <w:rFonts w:ascii="Times New Roman" w:eastAsia="Times New Roman" w:hAnsi="Times New Roman" w:cs="Times New Roman"/>
          <w:sz w:val="28"/>
          <w:szCs w:val="28"/>
        </w:rPr>
        <w:t>умственной</w:t>
      </w:r>
      <w:r w:rsidRPr="00B574B8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574B8">
        <w:rPr>
          <w:rFonts w:ascii="Times New Roman" w:eastAsia="Times New Roman" w:hAnsi="Times New Roman" w:cs="Times New Roman"/>
          <w:sz w:val="28"/>
          <w:szCs w:val="28"/>
        </w:rPr>
        <w:t>отсталостью (интеллектуальными нарушениями) с учетом реализации их</w:t>
      </w:r>
      <w:r w:rsidRPr="00B574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74B8">
        <w:rPr>
          <w:rFonts w:ascii="Times New Roman" w:eastAsia="Times New Roman" w:hAnsi="Times New Roman" w:cs="Times New Roman"/>
          <w:sz w:val="28"/>
          <w:szCs w:val="28"/>
        </w:rPr>
        <w:t>особых</w:t>
      </w:r>
      <w:r w:rsidRPr="00B574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74B8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B574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74B8">
        <w:rPr>
          <w:rFonts w:ascii="Times New Roman" w:eastAsia="Times New Roman" w:hAnsi="Times New Roman" w:cs="Times New Roman"/>
          <w:sz w:val="28"/>
          <w:szCs w:val="28"/>
        </w:rPr>
        <w:t>потребностей,</w:t>
      </w:r>
      <w:r w:rsidRPr="00B574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74B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574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74B8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574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74B8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B574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74B8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B574B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574B8">
        <w:rPr>
          <w:rFonts w:ascii="Times New Roman" w:eastAsia="Times New Roman" w:hAnsi="Times New Roman" w:cs="Times New Roman"/>
          <w:sz w:val="28"/>
          <w:szCs w:val="28"/>
        </w:rPr>
        <w:t>и возможностей.</w:t>
      </w:r>
    </w:p>
    <w:p w:rsidR="00096759" w:rsidRDefault="00096759">
      <w:bookmarkStart w:id="0" w:name="_GoBack"/>
      <w:bookmarkEnd w:id="0"/>
    </w:p>
    <w:sectPr w:rsidR="0009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E2"/>
    <w:rsid w:val="00096759"/>
    <w:rsid w:val="007058E2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83FE"/>
  <w15:chartTrackingRefBased/>
  <w15:docId w15:val="{2D6F1ABC-3E52-4322-A8C8-84863572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2023-09-21T21:50:00Z</dcterms:created>
  <dcterms:modified xsi:type="dcterms:W3CDTF">2023-09-21T21:51:00Z</dcterms:modified>
</cp:coreProperties>
</file>